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60"/>
        <w:gridCol w:w="1060"/>
        <w:gridCol w:w="616"/>
        <w:gridCol w:w="1060"/>
        <w:gridCol w:w="616"/>
        <w:gridCol w:w="1060"/>
        <w:gridCol w:w="616"/>
        <w:gridCol w:w="1140"/>
      </w:tblGrid>
      <w:tr w:rsidR="00115B96" w:rsidRPr="006321FE" w:rsidTr="00673900">
        <w:trPr>
          <w:trHeight w:val="2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6321F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321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Demonstrativo da Despesa com Pessoal</w:t>
            </w:r>
          </w:p>
        </w:tc>
      </w:tr>
      <w:tr w:rsidR="00115B96" w:rsidRPr="000B7B8E" w:rsidTr="00673900">
        <w:trPr>
          <w:trHeight w:val="2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(Constituição Estadual, art. 73, § 3º, acrescido pela EC n. 61, de 23.12.2003)</w:t>
            </w:r>
          </w:p>
        </w:tc>
      </w:tr>
      <w:tr w:rsidR="002C7C05" w:rsidRPr="000B7B8E" w:rsidTr="0067390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2C7C05" w:rsidRPr="000B7B8E" w:rsidTr="00673900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Unidade Orçamentária: Tribunal de Contas do Estado de Minas Gerais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2C7C05" w:rsidRPr="000B7B8E" w:rsidTr="0067390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Default="00115B96" w:rsidP="00FD7F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Referência: </w:t>
            </w:r>
            <w:r w:rsidR="00794B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</w:t>
            </w: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º Trimestre de 201</w:t>
            </w:r>
            <w:r w:rsidR="00DD3238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</w:t>
            </w:r>
          </w:p>
          <w:p w:rsidR="00FD7F0F" w:rsidRPr="000B7B8E" w:rsidRDefault="00FD7F0F" w:rsidP="00FD7F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(Em Reais)</w:t>
            </w:r>
          </w:p>
        </w:tc>
      </w:tr>
      <w:tr w:rsidR="002C7C05" w:rsidRPr="000B7B8E" w:rsidTr="00673900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Cargo/Função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94B3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94B3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94B3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Total</w:t>
            </w: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br/>
              <w:t>Trimestre</w:t>
            </w:r>
          </w:p>
        </w:tc>
      </w:tr>
      <w:tr w:rsidR="003F7734" w:rsidRPr="00FE62E7" w:rsidTr="003F773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Pr="00FE62E7" w:rsidRDefault="003F7734" w:rsidP="00FE62E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E62E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Direção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497.290,19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744.759,54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1.034.869,45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734" w:rsidRDefault="003F7734" w:rsidP="00E83D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2.276.919,18 </w:t>
            </w:r>
          </w:p>
        </w:tc>
      </w:tr>
      <w:tr w:rsidR="004153ED" w:rsidRPr="004153ED" w:rsidTr="003F773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Pr="00FE62E7" w:rsidRDefault="004153ED" w:rsidP="00FE62E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E62E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Efetivos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Default="004153ED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25.718.269,58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Default="004153ED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1.078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Default="004153ED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44.586.057,53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Default="004153ED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1.077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Default="004153ED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27.199.473,86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Default="004153ED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1.076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ED" w:rsidRPr="004153ED" w:rsidRDefault="004153ED" w:rsidP="00415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153ED"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97.503.800,97 </w:t>
            </w:r>
          </w:p>
        </w:tc>
      </w:tr>
      <w:tr w:rsidR="003F7734" w:rsidRPr="00FE62E7" w:rsidTr="003F773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Pr="00FE62E7" w:rsidRDefault="003F7734" w:rsidP="00FE62E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E62E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Cargos de Recrutamento Amplo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836.906,31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1.323.771,27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883.809,03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734" w:rsidRDefault="003F7734" w:rsidP="00E83D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3.044.486,61 </w:t>
            </w:r>
          </w:p>
        </w:tc>
      </w:tr>
      <w:tr w:rsidR="003F7734" w:rsidRPr="00FE62E7" w:rsidTr="004153E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Pr="00FE62E7" w:rsidRDefault="003F7734" w:rsidP="00FE62E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E62E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Inativos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11.336.730,68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593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16.634.311,93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593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11.217.786,31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593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734" w:rsidRDefault="004153ED" w:rsidP="0041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4153ED"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>39.188.828,92</w:t>
            </w:r>
          </w:p>
        </w:tc>
      </w:tr>
      <w:tr w:rsidR="003F7734" w:rsidRPr="00FE62E7" w:rsidTr="003F773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Pr="00FE62E7" w:rsidRDefault="003F7734" w:rsidP="00FE62E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E62E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Pensionistas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133.227,02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188.891,55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133.227,02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734" w:rsidRDefault="003F7734" w:rsidP="00E83D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455.345,59 </w:t>
            </w:r>
          </w:p>
        </w:tc>
      </w:tr>
      <w:tr w:rsidR="003F7734" w:rsidRPr="00C07EA2" w:rsidTr="003F773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Pr="00C07EA2" w:rsidRDefault="003F7734" w:rsidP="00FE62E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C07EA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38.522.423,78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1.798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63.477.791,82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1.795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40.469.165,67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1.796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734" w:rsidRDefault="003F7734" w:rsidP="00E83D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142.469.381,27 </w:t>
            </w:r>
          </w:p>
        </w:tc>
      </w:tr>
      <w:tr w:rsidR="003F7734" w:rsidRPr="00FE62E7" w:rsidTr="003F773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Pr="00FE62E7" w:rsidRDefault="003F7734" w:rsidP="00FE62E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E62E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Patronal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5.116.652,67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7.666.646,04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5.055.510,39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734" w:rsidRDefault="003F7734" w:rsidP="00E83D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t-BR"/>
              </w:rPr>
              <w:t xml:space="preserve">17.838.809,10 </w:t>
            </w:r>
          </w:p>
        </w:tc>
      </w:tr>
      <w:tr w:rsidR="003F7734" w:rsidRPr="00C07EA2" w:rsidTr="003F773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Pr="00C07EA2" w:rsidRDefault="003F7734" w:rsidP="00FE62E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C07EA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43.639.076,45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C40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1.798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71.144.437,86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826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1.795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3F77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45.524.676,06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34" w:rsidRDefault="003F7734" w:rsidP="00070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1.796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734" w:rsidRDefault="003F7734" w:rsidP="00E83D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160.308.190,37 </w:t>
            </w:r>
          </w:p>
        </w:tc>
      </w:tr>
    </w:tbl>
    <w:p w:rsidR="004D7D10" w:rsidRPr="006321FE" w:rsidRDefault="004D7D10" w:rsidP="006321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elacomgrade"/>
        <w:tblW w:w="81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"/>
        <w:gridCol w:w="7655"/>
      </w:tblGrid>
      <w:tr w:rsidR="006321FE" w:rsidTr="00246B9E">
        <w:trPr>
          <w:jc w:val="center"/>
        </w:trPr>
        <w:tc>
          <w:tcPr>
            <w:tcW w:w="497" w:type="dxa"/>
            <w:hideMark/>
          </w:tcPr>
          <w:p w:rsidR="006321FE" w:rsidRDefault="006321FE" w:rsidP="00246B9E">
            <w:pPr>
              <w:pStyle w:val="Normal11pt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7655" w:type="dxa"/>
            <w:hideMark/>
          </w:tcPr>
          <w:p w:rsidR="006321FE" w:rsidRDefault="00DD3238" w:rsidP="00DD3238">
            <w:pPr>
              <w:jc w:val="both"/>
              <w:rPr>
                <w:sz w:val="20"/>
                <w:szCs w:val="20"/>
              </w:rPr>
            </w:pPr>
            <w:r w:rsidRPr="00DD3238">
              <w:rPr>
                <w:snapToGrid w:val="0"/>
                <w:color w:val="000000"/>
                <w:sz w:val="18"/>
                <w:szCs w:val="18"/>
              </w:rPr>
              <w:t>Sebastião Helvecio Ramos de Castro</w:t>
            </w:r>
            <w:r w:rsidR="006321FE" w:rsidRPr="006321FE">
              <w:rPr>
                <w:snapToGrid w:val="0"/>
                <w:color w:val="000000"/>
                <w:sz w:val="18"/>
                <w:szCs w:val="18"/>
              </w:rPr>
              <w:t>, Conselheir</w:t>
            </w:r>
            <w:r>
              <w:rPr>
                <w:snapToGrid w:val="0"/>
                <w:color w:val="000000"/>
                <w:sz w:val="18"/>
                <w:szCs w:val="18"/>
              </w:rPr>
              <w:t>o</w:t>
            </w:r>
            <w:r w:rsidR="006321FE" w:rsidRPr="006321FE">
              <w:rPr>
                <w:snapToGrid w:val="0"/>
                <w:color w:val="000000"/>
                <w:sz w:val="18"/>
                <w:szCs w:val="18"/>
              </w:rPr>
              <w:t xml:space="preserve">-Presidente; </w:t>
            </w:r>
            <w:r w:rsidRPr="00DD3238">
              <w:rPr>
                <w:sz w:val="18"/>
                <w:szCs w:val="18"/>
              </w:rPr>
              <w:t>Raquel de Oliveira Miranda Simões</w:t>
            </w:r>
            <w:r w:rsidR="006321FE" w:rsidRPr="006321FE"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  <w:r w:rsidRPr="00DD3238">
              <w:rPr>
                <w:snapToGrid w:val="0"/>
                <w:color w:val="000000"/>
                <w:sz w:val="18"/>
                <w:szCs w:val="18"/>
              </w:rPr>
              <w:t>Diretora Geral do Tribunal de Contas</w:t>
            </w:r>
            <w:r w:rsidR="006321FE" w:rsidRPr="006321FE">
              <w:rPr>
                <w:snapToGrid w:val="0"/>
                <w:color w:val="000000"/>
                <w:sz w:val="18"/>
                <w:szCs w:val="18"/>
              </w:rPr>
              <w:t xml:space="preserve">; </w:t>
            </w:r>
            <w:r w:rsidRPr="00DD3238">
              <w:rPr>
                <w:snapToGrid w:val="0"/>
                <w:color w:val="000000"/>
                <w:sz w:val="18"/>
                <w:szCs w:val="18"/>
              </w:rPr>
              <w:t>Joelma Conceição Zeferino de Oliveira</w:t>
            </w:r>
            <w:r w:rsidR="006321FE" w:rsidRPr="006321FE">
              <w:rPr>
                <w:snapToGrid w:val="0"/>
                <w:color w:val="000000"/>
                <w:sz w:val="18"/>
                <w:szCs w:val="18"/>
              </w:rPr>
              <w:t xml:space="preserve">, Diretora de Gestão de Pessoas; Eduardo Rodrigues Chaves, </w:t>
            </w:r>
            <w:r w:rsidRPr="00DD3238">
              <w:rPr>
                <w:snapToGrid w:val="0"/>
                <w:color w:val="000000"/>
                <w:sz w:val="18"/>
                <w:szCs w:val="18"/>
              </w:rPr>
              <w:t>Diretor de Orçamento, Finanças e Contabilidade</w:t>
            </w:r>
            <w:bookmarkStart w:id="0" w:name="_GoBack"/>
            <w:bookmarkEnd w:id="0"/>
            <w:r w:rsidR="006321FE" w:rsidRPr="006321FE">
              <w:rPr>
                <w:snapToGrid w:val="0"/>
                <w:color w:val="000000"/>
                <w:sz w:val="18"/>
                <w:szCs w:val="18"/>
              </w:rPr>
              <w:t>.</w:t>
            </w:r>
          </w:p>
        </w:tc>
      </w:tr>
    </w:tbl>
    <w:p w:rsidR="006321FE" w:rsidRPr="003C57BC" w:rsidRDefault="006321FE" w:rsidP="006321FE">
      <w:pPr>
        <w:pStyle w:val="PargrafodaLista"/>
        <w:rPr>
          <w:rFonts w:ascii="Times New Roman" w:hAnsi="Times New Roman"/>
          <w:sz w:val="16"/>
          <w:szCs w:val="16"/>
        </w:rPr>
      </w:pPr>
    </w:p>
    <w:sectPr w:rsidR="006321FE" w:rsidRPr="003C57BC" w:rsidSect="000B7B8E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0B"/>
    <w:multiLevelType w:val="hybridMultilevel"/>
    <w:tmpl w:val="195C37B6"/>
    <w:lvl w:ilvl="0" w:tplc="DA7E95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C2870"/>
    <w:multiLevelType w:val="hybridMultilevel"/>
    <w:tmpl w:val="195C37B6"/>
    <w:lvl w:ilvl="0" w:tplc="DA7E95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B96"/>
    <w:rsid w:val="00010B2D"/>
    <w:rsid w:val="00070CF0"/>
    <w:rsid w:val="00091A72"/>
    <w:rsid w:val="000B2DF5"/>
    <w:rsid w:val="000B7B8E"/>
    <w:rsid w:val="000E20C7"/>
    <w:rsid w:val="00115B96"/>
    <w:rsid w:val="001874DF"/>
    <w:rsid w:val="001D21F4"/>
    <w:rsid w:val="001D74AA"/>
    <w:rsid w:val="00246B9E"/>
    <w:rsid w:val="00246DBA"/>
    <w:rsid w:val="00276E53"/>
    <w:rsid w:val="002B66D2"/>
    <w:rsid w:val="002C69CB"/>
    <w:rsid w:val="002C7C05"/>
    <w:rsid w:val="002D594E"/>
    <w:rsid w:val="002E2ACA"/>
    <w:rsid w:val="00333FB2"/>
    <w:rsid w:val="00345958"/>
    <w:rsid w:val="0036431A"/>
    <w:rsid w:val="00366D79"/>
    <w:rsid w:val="00373495"/>
    <w:rsid w:val="00380113"/>
    <w:rsid w:val="003C57BC"/>
    <w:rsid w:val="003E37F9"/>
    <w:rsid w:val="003F7734"/>
    <w:rsid w:val="004153ED"/>
    <w:rsid w:val="004D6C0C"/>
    <w:rsid w:val="004D7D10"/>
    <w:rsid w:val="00537B5C"/>
    <w:rsid w:val="00546022"/>
    <w:rsid w:val="005F6E99"/>
    <w:rsid w:val="00605643"/>
    <w:rsid w:val="00622061"/>
    <w:rsid w:val="006239B0"/>
    <w:rsid w:val="006321FE"/>
    <w:rsid w:val="00652105"/>
    <w:rsid w:val="00671E95"/>
    <w:rsid w:val="00673900"/>
    <w:rsid w:val="006825B9"/>
    <w:rsid w:val="00694BFB"/>
    <w:rsid w:val="00704B09"/>
    <w:rsid w:val="00794B3B"/>
    <w:rsid w:val="007B5B43"/>
    <w:rsid w:val="007D06C1"/>
    <w:rsid w:val="00805FD5"/>
    <w:rsid w:val="0082618C"/>
    <w:rsid w:val="00870F3B"/>
    <w:rsid w:val="00871210"/>
    <w:rsid w:val="008C2691"/>
    <w:rsid w:val="008C2C58"/>
    <w:rsid w:val="008E73EE"/>
    <w:rsid w:val="008F0FCF"/>
    <w:rsid w:val="009507FF"/>
    <w:rsid w:val="009F69C0"/>
    <w:rsid w:val="00A008C5"/>
    <w:rsid w:val="00A36907"/>
    <w:rsid w:val="00AA35CB"/>
    <w:rsid w:val="00AB1E11"/>
    <w:rsid w:val="00B2202A"/>
    <w:rsid w:val="00C07EA2"/>
    <w:rsid w:val="00C408D0"/>
    <w:rsid w:val="00C515A0"/>
    <w:rsid w:val="00C71C24"/>
    <w:rsid w:val="00CA697B"/>
    <w:rsid w:val="00CC749D"/>
    <w:rsid w:val="00CE50C5"/>
    <w:rsid w:val="00D34627"/>
    <w:rsid w:val="00D627FE"/>
    <w:rsid w:val="00DA653B"/>
    <w:rsid w:val="00DB0342"/>
    <w:rsid w:val="00DD3238"/>
    <w:rsid w:val="00DF254F"/>
    <w:rsid w:val="00DF5ACD"/>
    <w:rsid w:val="00E83D94"/>
    <w:rsid w:val="00EC3067"/>
    <w:rsid w:val="00F179C9"/>
    <w:rsid w:val="00F6300F"/>
    <w:rsid w:val="00F66BC9"/>
    <w:rsid w:val="00F7324D"/>
    <w:rsid w:val="00F92133"/>
    <w:rsid w:val="00FC7F38"/>
    <w:rsid w:val="00FD7F0F"/>
    <w:rsid w:val="00FE417E"/>
    <w:rsid w:val="00FE62E7"/>
    <w:rsid w:val="00F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8C5"/>
    <w:pPr>
      <w:ind w:left="720"/>
      <w:contextualSpacing/>
    </w:pPr>
  </w:style>
  <w:style w:type="paragraph" w:customStyle="1" w:styleId="Normal11pt">
    <w:name w:val="Normal + 11 pt"/>
    <w:basedOn w:val="Normal"/>
    <w:uiPriority w:val="99"/>
    <w:rsid w:val="006321FE"/>
    <w:pPr>
      <w:spacing w:after="0" w:line="240" w:lineRule="auto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6321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F2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79ABA-45FB-42C8-A007-A04A71D2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MG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Contas de MG</dc:creator>
  <cp:keywords/>
  <dc:description/>
  <cp:lastModifiedBy>Administrador</cp:lastModifiedBy>
  <cp:revision>2</cp:revision>
  <dcterms:created xsi:type="dcterms:W3CDTF">2016-02-01T20:24:00Z</dcterms:created>
  <dcterms:modified xsi:type="dcterms:W3CDTF">2016-02-01T20:24:00Z</dcterms:modified>
</cp:coreProperties>
</file>